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Declaración Jurada simple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4205" w:val="left"/>
        </w:tabs>
        <w:bidi w:val="0"/>
        <w:spacing w:before="0" w:after="840" w:line="240" w:lineRule="auto"/>
        <w:ind w:left="0" w:right="32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Fecha: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5328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Yo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5674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Cédula de Identidad N°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7085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Domiciliado en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Vengo en declarar bajo juramento que cumplo con los requisitos de ingreso a la Municipalidad, establecidos en el artículo N° 10 letra c), e) y f) de la ley N° 18.883, Estatuto Administrativo para funcionarios municipales, esto es: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Poseo salud compatible con el desempeño del cargo; no he cesado en un cargo público como consecuencia de haber obtenido una calificación deficiente, o por medida disciplinaria, salvo que hayan transcurrido más de cinco años desde la fecha de expiración de funciones y me encuentro habilitado para el ejercicio de funciones o cargos públicos, y no me hallo condenado o procesado por crimen o simple delito.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Declaro asimismo que no me encuentro afecto a las inhabilidades establecidas en los artículos 54 y 56 de la Ley N° 18.575, Ley de Probidad.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3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De ser falsa esta Declaración juramentada ello me hará incurrir en las penas establecidas en el Art. 210 del Código Penal.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FIRMA</w:t>
      </w:r>
    </w:p>
    <w:sectPr>
      <w:footnotePr>
        <w:pos w:val="pageBottom"/>
        <w:numFmt w:val="decimal"/>
        <w:numRestart w:val="continuous"/>
      </w:footnotePr>
      <w:pgSz w:w="12240" w:h="15840"/>
      <w:pgMar w:top="1373" w:right="1675" w:bottom="1373" w:left="1685" w:header="945" w:footer="94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Cuerpo del texto (2)_"/>
    <w:basedOn w:val="DefaultParagraphFont"/>
    <w:link w:val="Style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5">
    <w:name w:val="Cuerpo del texto_"/>
    <w:basedOn w:val="DefaultParagraphFont"/>
    <w:link w:val="Style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Cuerpo del texto (2)"/>
    <w:basedOn w:val="Normal"/>
    <w:link w:val="CharStyle3"/>
    <w:pPr>
      <w:widowControl w:val="0"/>
      <w:shd w:val="clear" w:color="auto" w:fill="auto"/>
      <w:spacing w:after="840"/>
      <w:jc w:val="center"/>
    </w:pPr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4">
    <w:name w:val="Cuerpo del texto"/>
    <w:basedOn w:val="Normal"/>
    <w:link w:val="CharStyle5"/>
    <w:pPr>
      <w:widowControl w:val="0"/>
      <w:shd w:val="clear" w:color="auto" w:fill="auto"/>
      <w:spacing w:after="200" w:line="276" w:lineRule="auto"/>
    </w:pPr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Director DAF</dc:creator>
  <cp:keywords/>
</cp:coreProperties>
</file>